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72098" w14:textId="7351961E" w:rsidR="00FF5B49" w:rsidRDefault="00D260E3" w:rsidP="00B87335">
      <w:pPr>
        <w:jc w:val="both"/>
      </w:pPr>
      <w:r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F68A9F9" wp14:editId="1C43D1E9">
                <wp:simplePos x="0" y="0"/>
                <wp:positionH relativeFrom="margin">
                  <wp:align>center</wp:align>
                </wp:positionH>
                <wp:positionV relativeFrom="page">
                  <wp:posOffset>314325</wp:posOffset>
                </wp:positionV>
                <wp:extent cx="6743065" cy="1144905"/>
                <wp:effectExtent l="0" t="0" r="635" b="0"/>
                <wp:wrapTight wrapText="bothSides">
                  <wp:wrapPolygon edited="0">
                    <wp:start x="0" y="0"/>
                    <wp:lineTo x="0" y="21564"/>
                    <wp:lineTo x="21602" y="21564"/>
                    <wp:lineTo x="21602" y="0"/>
                    <wp:lineTo x="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144905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28489" w14:textId="77777777" w:rsidR="00CB43B0" w:rsidRDefault="00CB43B0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 wp14:anchorId="210A218F" wp14:editId="1CB62672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332A60" w14:textId="77777777" w:rsidR="00CB43B0" w:rsidRPr="00A3051D" w:rsidRDefault="00CB43B0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BED7DF7" w14:textId="77777777" w:rsidR="00CB43B0" w:rsidRPr="00A3051D" w:rsidRDefault="00CB43B0" w:rsidP="00FF5B49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302A7" w14:textId="77777777" w:rsidR="00CB43B0" w:rsidRDefault="00CB43B0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0A98B39" w14:textId="77777777" w:rsidR="00CB43B0" w:rsidRPr="0086051A" w:rsidRDefault="00CB43B0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14:paraId="434ED948" w14:textId="77777777" w:rsidR="00CB43B0" w:rsidRPr="007D0022" w:rsidRDefault="00CB43B0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8A9F9" id="Group 2" o:spid="_x0000_s1026" style="position:absolute;left:0;text-align:left;margin-left:0;margin-top:24.75pt;width:530.95pt;height:90.15pt;z-index:-251658752;mso-position-horizontal:center;mso-position-horizontal-relative:margin;mso-position-vertical-relative:page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03D28489" w14:textId="77777777" w:rsidR="00CB43B0" w:rsidRDefault="00CB43B0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 wp14:anchorId="210A218F" wp14:editId="1CB62672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332A60" w14:textId="77777777" w:rsidR="00CB43B0" w:rsidRPr="00A3051D" w:rsidRDefault="00CB43B0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BED7DF7" w14:textId="77777777" w:rsidR="00CB43B0" w:rsidRPr="00A3051D" w:rsidRDefault="00CB43B0" w:rsidP="00FF5B49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18A302A7" w14:textId="77777777" w:rsidR="00CB43B0" w:rsidRDefault="00CB43B0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0A98B39" w14:textId="77777777" w:rsidR="00CB43B0" w:rsidRPr="0086051A" w:rsidRDefault="00CB43B0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14:paraId="434ED948" w14:textId="77777777" w:rsidR="00CB43B0" w:rsidRPr="007D0022" w:rsidRDefault="00CB43B0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14:paraId="3F9A488D" w14:textId="6D628837" w:rsidR="00CD7E6F" w:rsidRDefault="00270BA7" w:rsidP="00CD7E6F">
      <w:pPr>
        <w:spacing w:after="240" w:line="360" w:lineRule="auto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Premiéra robotického retraku Linde na MSV 2022</w:t>
      </w:r>
    </w:p>
    <w:p w14:paraId="0A888BA6" w14:textId="6FFDBC26" w:rsidR="00270BA7" w:rsidRDefault="00270BA7" w:rsidP="00A825BC">
      <w:pPr>
        <w:spacing w:after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Praha</w:t>
      </w:r>
      <w:r w:rsidR="00CD7E6F" w:rsidRPr="00DE060C">
        <w:rPr>
          <w:rFonts w:ascii="Arial" w:hAnsi="Arial" w:cs="Arial"/>
          <w:b/>
          <w:bCs/>
        </w:rPr>
        <w:t>,</w:t>
      </w:r>
      <w:r w:rsidR="00C36B83" w:rsidRPr="00DE060C">
        <w:rPr>
          <w:rFonts w:ascii="Arial" w:hAnsi="Arial" w:cs="Arial"/>
          <w:b/>
          <w:bCs/>
        </w:rPr>
        <w:t xml:space="preserve"> </w:t>
      </w:r>
      <w:r w:rsidR="0076122D">
        <w:rPr>
          <w:rFonts w:ascii="Arial" w:hAnsi="Arial" w:cs="Arial"/>
          <w:b/>
          <w:bCs/>
        </w:rPr>
        <w:t>10</w:t>
      </w:r>
      <w:r w:rsidR="00CD7E6F" w:rsidRPr="00A825BC">
        <w:rPr>
          <w:rFonts w:ascii="Arial" w:hAnsi="Arial" w:cs="Arial"/>
          <w:b/>
          <w:bCs/>
        </w:rPr>
        <w:t xml:space="preserve">. </w:t>
      </w:r>
      <w:r w:rsidR="00C36B83" w:rsidRPr="00A825BC">
        <w:rPr>
          <w:rFonts w:ascii="Arial" w:hAnsi="Arial" w:cs="Arial"/>
          <w:b/>
          <w:bCs/>
        </w:rPr>
        <w:t>říj</w:t>
      </w:r>
      <w:r w:rsidR="00D260E3" w:rsidRPr="00A825BC">
        <w:rPr>
          <w:rFonts w:ascii="Arial" w:hAnsi="Arial" w:cs="Arial"/>
          <w:b/>
          <w:bCs/>
        </w:rPr>
        <w:t>na</w:t>
      </w:r>
      <w:r w:rsidR="00CD7E6F" w:rsidRPr="00A825B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2022</w:t>
      </w:r>
      <w:r w:rsidR="00CD7E6F" w:rsidRPr="00A825BC">
        <w:rPr>
          <w:rFonts w:ascii="Arial" w:hAnsi="Arial" w:cs="Arial"/>
          <w:b/>
          <w:bCs/>
        </w:rPr>
        <w:t xml:space="preserve"> –</w:t>
      </w:r>
      <w:r w:rsidR="00BA6DC8" w:rsidRPr="00A825BC">
        <w:rPr>
          <w:rFonts w:ascii="Arial" w:hAnsi="Arial" w:cs="Arial"/>
          <w:b/>
          <w:bCs/>
        </w:rPr>
        <w:t xml:space="preserve"> </w:t>
      </w:r>
      <w:r w:rsidR="00672442" w:rsidRPr="00A825BC">
        <w:rPr>
          <w:rFonts w:ascii="Arial" w:hAnsi="Arial" w:cs="Arial"/>
          <w:b/>
          <w:bCs/>
        </w:rPr>
        <w:t>Společnost</w:t>
      </w:r>
      <w:r w:rsidR="00C87F0E" w:rsidRPr="00A825BC">
        <w:rPr>
          <w:rFonts w:ascii="Arial" w:hAnsi="Arial" w:cs="Arial"/>
          <w:b/>
          <w:bCs/>
        </w:rPr>
        <w:t xml:space="preserve"> Linde Material Handling </w:t>
      </w:r>
      <w:r w:rsidR="000153DB" w:rsidRPr="00A825BC">
        <w:rPr>
          <w:rFonts w:ascii="Arial" w:hAnsi="Arial" w:cs="Arial"/>
          <w:b/>
          <w:bCs/>
        </w:rPr>
        <w:t>Česká republika</w:t>
      </w:r>
      <w:r w:rsidR="00D260E3" w:rsidRPr="00A825BC">
        <w:rPr>
          <w:rFonts w:ascii="Arial" w:hAnsi="Arial" w:cs="Arial"/>
          <w:b/>
          <w:bCs/>
        </w:rPr>
        <w:t>,</w:t>
      </w:r>
      <w:r w:rsidR="00E87021">
        <w:rPr>
          <w:rFonts w:ascii="Arial" w:hAnsi="Arial" w:cs="Arial"/>
          <w:b/>
          <w:bCs/>
        </w:rPr>
        <w:t xml:space="preserve"> </w:t>
      </w:r>
      <w:r w:rsidR="00B9452D">
        <w:rPr>
          <w:rFonts w:ascii="Arial" w:hAnsi="Arial" w:cs="Arial"/>
          <w:b/>
          <w:bCs/>
        </w:rPr>
        <w:t>jeden z</w:t>
      </w:r>
      <w:r w:rsidR="0051317F">
        <w:rPr>
          <w:rFonts w:ascii="Arial" w:hAnsi="Arial" w:cs="Arial"/>
          <w:b/>
          <w:bCs/>
        </w:rPr>
        <w:t> největších světových</w:t>
      </w:r>
      <w:r w:rsidR="00D260E3" w:rsidRPr="00A825BC">
        <w:rPr>
          <w:rFonts w:ascii="Arial" w:hAnsi="Arial" w:cs="Arial"/>
          <w:b/>
          <w:bCs/>
        </w:rPr>
        <w:t xml:space="preserve"> </w:t>
      </w:r>
      <w:r w:rsidR="105A21A3" w:rsidRPr="00A825BC">
        <w:rPr>
          <w:rFonts w:ascii="Arial" w:hAnsi="Arial" w:cs="Arial"/>
          <w:b/>
          <w:bCs/>
        </w:rPr>
        <w:t>dodavatel</w:t>
      </w:r>
      <w:r w:rsidR="00B9452D">
        <w:rPr>
          <w:rFonts w:ascii="Arial" w:hAnsi="Arial" w:cs="Arial"/>
          <w:b/>
          <w:bCs/>
        </w:rPr>
        <w:t>ů</w:t>
      </w:r>
      <w:r w:rsidR="00D260E3" w:rsidRPr="00A825BC">
        <w:rPr>
          <w:rFonts w:ascii="Arial" w:hAnsi="Arial" w:cs="Arial"/>
          <w:b/>
          <w:bCs/>
        </w:rPr>
        <w:t xml:space="preserve"> manipulační techniky a poskytovatel logistických řešení</w:t>
      </w:r>
      <w:r w:rsidR="00D260E3" w:rsidRPr="00DE060C">
        <w:rPr>
          <w:rFonts w:ascii="Arial" w:hAnsi="Arial"/>
          <w:b/>
          <w:bCs/>
          <w:color w:val="000000"/>
        </w:rPr>
        <w:t>,</w:t>
      </w:r>
      <w:r w:rsidR="00672442" w:rsidRPr="00DE060C">
        <w:rPr>
          <w:rFonts w:ascii="Arial" w:hAnsi="Arial" w:cs="Arial"/>
          <w:b/>
          <w:bCs/>
        </w:rPr>
        <w:t xml:space="preserve"> představila na Mezinárodním </w:t>
      </w:r>
      <w:r w:rsidR="00BA6DC8" w:rsidRPr="00A825BC">
        <w:rPr>
          <w:rFonts w:ascii="Arial" w:hAnsi="Arial" w:cs="Arial"/>
          <w:b/>
          <w:bCs/>
        </w:rPr>
        <w:t>s</w:t>
      </w:r>
      <w:r w:rsidR="00672442" w:rsidRPr="00A825BC">
        <w:rPr>
          <w:rFonts w:ascii="Arial" w:hAnsi="Arial" w:cs="Arial"/>
          <w:b/>
          <w:bCs/>
        </w:rPr>
        <w:t xml:space="preserve">trojírenském veletrhu v Brně </w:t>
      </w:r>
      <w:r>
        <w:rPr>
          <w:rFonts w:ascii="Arial" w:hAnsi="Arial" w:cs="Arial"/>
          <w:b/>
          <w:bCs/>
        </w:rPr>
        <w:t>robotický vysokozdvižný vozík typu retrak. Robotický vozík byl v pohybu po celou dobu trvání veletrhu a bezchybně prováděl zadanou manipulaci.</w:t>
      </w:r>
    </w:p>
    <w:p w14:paraId="40EDF146" w14:textId="1119517A" w:rsidR="00CA5762" w:rsidRDefault="00270BA7" w:rsidP="00A80BF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Výstavní expozic</w:t>
      </w:r>
      <w:r w:rsidR="00C05E7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Linde Material Handling na letošním Mezinárodním strojírenském veletrhu v Brně </w:t>
      </w:r>
      <w:r w:rsidR="00C05E7F">
        <w:rPr>
          <w:rFonts w:ascii="Arial" w:hAnsi="Arial" w:cs="Arial"/>
        </w:rPr>
        <w:t>provázel velký zájem odborné veřejnosti</w:t>
      </w:r>
      <w:r>
        <w:rPr>
          <w:rFonts w:ascii="Arial" w:hAnsi="Arial" w:cs="Arial"/>
        </w:rPr>
        <w:t xml:space="preserve">. V centru pozornosti byl </w:t>
      </w:r>
      <w:r w:rsidR="00CA5762">
        <w:rPr>
          <w:rFonts w:ascii="Arial" w:hAnsi="Arial" w:cs="Arial"/>
        </w:rPr>
        <w:t>robotický retrak. Tento druh vozíků s výsuvným sloupem se používá pro zakládání do středních až velkých výšek, v robotickém provedení je R-MATIC schopný přepravovat, uskladňovat</w:t>
      </w:r>
      <w:r w:rsidR="00C06B88">
        <w:rPr>
          <w:rFonts w:ascii="Arial" w:hAnsi="Arial" w:cs="Arial"/>
        </w:rPr>
        <w:br/>
      </w:r>
      <w:r w:rsidR="00CA5762">
        <w:rPr>
          <w:rFonts w:ascii="Arial" w:hAnsi="Arial" w:cs="Arial"/>
        </w:rPr>
        <w:t xml:space="preserve">a vyskladňovat </w:t>
      </w:r>
      <w:r w:rsidRPr="00CA5762">
        <w:rPr>
          <w:rFonts w:ascii="Arial" w:hAnsi="Arial" w:cs="Arial"/>
        </w:rPr>
        <w:t xml:space="preserve">zboží o hmotnosti až 1 600 kilogramů. Dosáhne přitom do výšky </w:t>
      </w:r>
      <w:r w:rsidR="00CA5762">
        <w:rPr>
          <w:rFonts w:ascii="Arial" w:hAnsi="Arial" w:cs="Arial"/>
        </w:rPr>
        <w:t xml:space="preserve">více </w:t>
      </w:r>
      <w:r w:rsidR="00C06B88">
        <w:rPr>
          <w:rFonts w:ascii="Arial" w:hAnsi="Arial" w:cs="Arial"/>
        </w:rPr>
        <w:br/>
      </w:r>
      <w:r w:rsidR="00CA5762">
        <w:rPr>
          <w:rFonts w:ascii="Arial" w:hAnsi="Arial" w:cs="Arial"/>
        </w:rPr>
        <w:t>než 11 metrů.</w:t>
      </w:r>
      <w:r w:rsidRPr="00CA5762">
        <w:rPr>
          <w:rFonts w:ascii="Arial" w:hAnsi="Arial" w:cs="Arial"/>
        </w:rPr>
        <w:t xml:space="preserve"> </w:t>
      </w:r>
    </w:p>
    <w:p w14:paraId="0F98D9E5" w14:textId="3649B9EB" w:rsidR="00AE4E80" w:rsidRDefault="00AE4E80" w:rsidP="00AE4E80">
      <w:pPr>
        <w:spacing w:after="240" w:line="360" w:lineRule="auto"/>
        <w:jc w:val="both"/>
        <w:rPr>
          <w:rFonts w:ascii="Arial" w:hAnsi="Arial" w:cs="Arial"/>
        </w:rPr>
      </w:pPr>
      <w:r w:rsidRPr="00F00B00">
        <w:rPr>
          <w:rFonts w:ascii="Arial" w:hAnsi="Arial" w:cs="Arial"/>
          <w:i/>
          <w:iCs/>
        </w:rPr>
        <w:t>„Robotické vozíky se dnes zcela samozřejmě dostávají do firem jako součást moderní intralogistiky. Jsme rádi, že jsme na strojírenském veletrhu mohli předvést robotický retrak</w:t>
      </w:r>
      <w:r>
        <w:rPr>
          <w:rFonts w:ascii="Arial" w:hAnsi="Arial" w:cs="Arial"/>
          <w:i/>
          <w:iCs/>
        </w:rPr>
        <w:t xml:space="preserve"> Linde</w:t>
      </w:r>
      <w:r w:rsidRPr="00F00B00">
        <w:rPr>
          <w:rFonts w:ascii="Arial" w:hAnsi="Arial" w:cs="Arial"/>
          <w:i/>
          <w:iCs/>
        </w:rPr>
        <w:t>, který byl jedním zástupcem z celé naší nabídky robotických vozíků. Zájem o naši expozici ze strany odborné veřejnosti byl opravdu velký. Zajímavostí bylo i to, že naučení vozíku na infrastrukturu stánku a jeho okolí zabralo pouze pár desítek minut a vozík celou dobu spolehlivě fungoval</w:t>
      </w:r>
      <w:r>
        <w:rPr>
          <w:rFonts w:ascii="Arial" w:hAnsi="Arial" w:cs="Arial"/>
          <w:i/>
          <w:iCs/>
        </w:rPr>
        <w:t>. T</w:t>
      </w:r>
      <w:r w:rsidRPr="00F00B00">
        <w:rPr>
          <w:rFonts w:ascii="Arial" w:hAnsi="Arial" w:cs="Arial"/>
          <w:i/>
          <w:iCs/>
        </w:rPr>
        <w:t xml:space="preserve">o jen podtrhuje vyspělost dnešních řešení robotiky </w:t>
      </w:r>
      <w:r w:rsidR="00C06B88">
        <w:rPr>
          <w:rFonts w:ascii="Arial" w:hAnsi="Arial" w:cs="Arial"/>
          <w:i/>
          <w:iCs/>
        </w:rPr>
        <w:br/>
      </w:r>
      <w:r w:rsidRPr="00F00B00">
        <w:rPr>
          <w:rFonts w:ascii="Arial" w:hAnsi="Arial" w:cs="Arial"/>
          <w:i/>
          <w:iCs/>
        </w:rPr>
        <w:t>a automatizace a schopnost jejich nasazení v provozu,“</w:t>
      </w:r>
      <w:r>
        <w:rPr>
          <w:rFonts w:ascii="Arial" w:hAnsi="Arial" w:cs="Arial"/>
        </w:rPr>
        <w:t xml:space="preserve"> říká Pavel Osička, obchodní ředitel </w:t>
      </w:r>
      <w:r w:rsidR="00C06B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prokurista Linde </w:t>
      </w:r>
      <w:proofErr w:type="spellStart"/>
      <w:r>
        <w:rPr>
          <w:rFonts w:ascii="Arial" w:hAnsi="Arial" w:cs="Arial"/>
        </w:rPr>
        <w:t>Material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Handling</w:t>
      </w:r>
      <w:proofErr w:type="spellEnd"/>
      <w:r>
        <w:rPr>
          <w:rFonts w:ascii="Arial" w:hAnsi="Arial" w:cs="Arial"/>
        </w:rPr>
        <w:t xml:space="preserve"> Česká republika.  </w:t>
      </w:r>
    </w:p>
    <w:p w14:paraId="0C16146E" w14:textId="52948202" w:rsidR="00CA5762" w:rsidRPr="00F00B00" w:rsidRDefault="00CA5762" w:rsidP="00A80BF4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F00B00">
        <w:rPr>
          <w:rFonts w:ascii="Arial" w:hAnsi="Arial" w:cs="Arial"/>
          <w:b/>
          <w:bCs/>
        </w:rPr>
        <w:t>Navigace vozíku</w:t>
      </w:r>
    </w:p>
    <w:p w14:paraId="264C6391" w14:textId="7E97D850" w:rsidR="00CA5762" w:rsidRDefault="00CA5762" w:rsidP="00A80BF4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Velkou výhodou</w:t>
      </w:r>
      <w:r w:rsidR="00F00B00">
        <w:rPr>
          <w:rFonts w:ascii="Arial" w:hAnsi="Arial" w:cs="Arial"/>
        </w:rPr>
        <w:t xml:space="preserve"> vozíku Linde R-MATIC </w:t>
      </w:r>
      <w:r w:rsidR="00C05E7F">
        <w:rPr>
          <w:rFonts w:ascii="Arial" w:hAnsi="Arial" w:cs="Arial"/>
        </w:rPr>
        <w:t>je jeho dokonalá</w:t>
      </w:r>
      <w:r w:rsidR="00F00B00">
        <w:rPr>
          <w:rFonts w:ascii="Arial" w:hAnsi="Arial" w:cs="Arial"/>
        </w:rPr>
        <w:t xml:space="preserve"> </w:t>
      </w:r>
      <w:r w:rsidR="00C05E7F">
        <w:rPr>
          <w:rFonts w:ascii="Arial" w:hAnsi="Arial" w:cs="Arial"/>
        </w:rPr>
        <w:t>geonavigace</w:t>
      </w:r>
      <w:r w:rsidR="00D15E8D">
        <w:rPr>
          <w:rFonts w:ascii="Arial" w:hAnsi="Arial" w:cs="Arial"/>
        </w:rPr>
        <w:t>. T</w:t>
      </w:r>
      <w:r w:rsidR="00C05E7F">
        <w:rPr>
          <w:rFonts w:ascii="Arial" w:hAnsi="Arial" w:cs="Arial"/>
        </w:rPr>
        <w:t xml:space="preserve">ento </w:t>
      </w:r>
      <w:proofErr w:type="spellStart"/>
      <w:r w:rsidR="00C05E7F">
        <w:rPr>
          <w:rFonts w:ascii="Arial" w:hAnsi="Arial" w:cs="Arial"/>
        </w:rPr>
        <w:t>retrak</w:t>
      </w:r>
      <w:proofErr w:type="spellEnd"/>
      <w:r w:rsidR="00F00B00">
        <w:rPr>
          <w:rFonts w:ascii="Arial" w:hAnsi="Arial" w:cs="Arial"/>
        </w:rPr>
        <w:t xml:space="preserve"> </w:t>
      </w:r>
      <w:r w:rsidR="00C05E7F">
        <w:rPr>
          <w:rFonts w:ascii="Arial" w:hAnsi="Arial" w:cs="Arial"/>
        </w:rPr>
        <w:t xml:space="preserve">pro své řízení </w:t>
      </w:r>
      <w:r w:rsidR="00F00B00">
        <w:rPr>
          <w:rFonts w:ascii="Arial" w:hAnsi="Arial" w:cs="Arial"/>
        </w:rPr>
        <w:t xml:space="preserve">nepotřebuje žádnou </w:t>
      </w:r>
      <w:r w:rsidRPr="00CA5762">
        <w:rPr>
          <w:rFonts w:ascii="Arial" w:hAnsi="Arial" w:cs="Arial"/>
        </w:rPr>
        <w:t xml:space="preserve">dodatečnou infrastrukturu skladu, žádná indukční vedení, </w:t>
      </w:r>
      <w:r w:rsidR="00B64BA3">
        <w:rPr>
          <w:rFonts w:ascii="Arial" w:hAnsi="Arial" w:cs="Arial"/>
        </w:rPr>
        <w:br/>
      </w:r>
      <w:r w:rsidR="00D15E8D">
        <w:rPr>
          <w:rFonts w:ascii="Arial" w:hAnsi="Arial" w:cs="Arial"/>
        </w:rPr>
        <w:t xml:space="preserve">ani </w:t>
      </w:r>
      <w:r w:rsidRPr="00CA5762">
        <w:rPr>
          <w:rFonts w:ascii="Arial" w:hAnsi="Arial" w:cs="Arial"/>
        </w:rPr>
        <w:t>žádné odrazky či čárové kódy.</w:t>
      </w:r>
      <w:r w:rsidR="00F00B00">
        <w:rPr>
          <w:rFonts w:ascii="Arial" w:hAnsi="Arial" w:cs="Arial"/>
        </w:rPr>
        <w:t xml:space="preserve"> Pro svou orientaci</w:t>
      </w:r>
      <w:r w:rsidR="00C05E7F">
        <w:rPr>
          <w:rFonts w:ascii="Arial" w:hAnsi="Arial" w:cs="Arial"/>
        </w:rPr>
        <w:t xml:space="preserve"> používá LIDARový snímač, jehož informace porovnává s elektronickým otiskem okolní reality ve své paměti, zcela v souladu s principy Průmyslu 4.0.</w:t>
      </w:r>
      <w:r w:rsidR="00F00B00">
        <w:rPr>
          <w:rFonts w:ascii="Arial" w:hAnsi="Arial" w:cs="Arial"/>
        </w:rPr>
        <w:t xml:space="preserve"> </w:t>
      </w:r>
      <w:r w:rsidRPr="00CA5762">
        <w:rPr>
          <w:rFonts w:ascii="Arial" w:hAnsi="Arial" w:cs="Arial"/>
        </w:rPr>
        <w:t>Prostřednictvím inovativní 3D kamery R-MATIC rozpozná úložný prostor v regálu i paletové otvory</w:t>
      </w:r>
      <w:r>
        <w:rPr>
          <w:rFonts w:ascii="Arial" w:hAnsi="Arial" w:cs="Arial"/>
        </w:rPr>
        <w:t xml:space="preserve">. Vozík se po expozici stánku pohyboval bezpečně sám, na základě </w:t>
      </w:r>
      <w:r w:rsidR="00AF4EA3">
        <w:rPr>
          <w:rFonts w:ascii="Arial" w:hAnsi="Arial" w:cs="Arial"/>
        </w:rPr>
        <w:t>okolní infrastruktury, jako byly díly konstrukce stánku a přilehlé okolí</w:t>
      </w:r>
      <w:r w:rsidR="00C05E7F">
        <w:rPr>
          <w:rFonts w:ascii="Arial" w:hAnsi="Arial" w:cs="Arial"/>
        </w:rPr>
        <w:t>.</w:t>
      </w:r>
    </w:p>
    <w:p w14:paraId="6746F759" w14:textId="23993A8E" w:rsidR="00CA5762" w:rsidRPr="00F81345" w:rsidRDefault="00CA5762" w:rsidP="00A80BF4">
      <w:pPr>
        <w:spacing w:after="240" w:line="360" w:lineRule="auto"/>
        <w:jc w:val="both"/>
        <w:rPr>
          <w:rFonts w:ascii="Arial" w:hAnsi="Arial" w:cs="Arial"/>
          <w:b/>
          <w:bCs/>
        </w:rPr>
      </w:pPr>
      <w:r w:rsidRPr="00F81345">
        <w:rPr>
          <w:rFonts w:ascii="Arial" w:hAnsi="Arial" w:cs="Arial"/>
          <w:b/>
          <w:bCs/>
        </w:rPr>
        <w:lastRenderedPageBreak/>
        <w:t>Bezpečnost</w:t>
      </w:r>
    </w:p>
    <w:p w14:paraId="5963D973" w14:textId="456E483C" w:rsidR="00B718EA" w:rsidRDefault="00F00B00" w:rsidP="006B31BF">
      <w:pPr>
        <w:spacing w:after="240" w:line="360" w:lineRule="auto"/>
        <w:jc w:val="both"/>
        <w:rPr>
          <w:rFonts w:ascii="Arial" w:hAnsi="Arial" w:cs="Arial"/>
        </w:rPr>
      </w:pPr>
      <w:r w:rsidRPr="00F00B00">
        <w:rPr>
          <w:rFonts w:ascii="Arial" w:hAnsi="Arial" w:cs="Arial"/>
        </w:rPr>
        <w:t>Linde Material Handling tradičně dbá na nejvyšší bezpečnostní standardy. R-MATIC je proto vybaven inteligentním bezpečnostním systémem pro automatizované použití. Pomocí snímačů vozík rozpozná své okolí. Jakmile systém 2D laserové clony detekuje překážku, vozík sníží rychlost a v případě nouze zastaví.</w:t>
      </w:r>
      <w:r>
        <w:rPr>
          <w:rFonts w:ascii="Arial" w:hAnsi="Arial" w:cs="Arial"/>
        </w:rPr>
        <w:t xml:space="preserve"> V jeho veletržním </w:t>
      </w:r>
      <w:r w:rsidR="00F81345">
        <w:rPr>
          <w:rFonts w:ascii="Arial" w:hAnsi="Arial" w:cs="Arial"/>
        </w:rPr>
        <w:t xml:space="preserve">předvedení bylo také vše podřízeno maximální bezpečnosti a vozík se pohyboval spolehlivě a bezpečně, i přes rušné </w:t>
      </w:r>
      <w:bookmarkStart w:id="0" w:name="_GoBack"/>
      <w:bookmarkEnd w:id="0"/>
      <w:r w:rsidR="00F81345">
        <w:rPr>
          <w:rFonts w:ascii="Arial" w:hAnsi="Arial" w:cs="Arial"/>
        </w:rPr>
        <w:t>okolí stánku.</w:t>
      </w:r>
    </w:p>
    <w:p w14:paraId="01FD0410" w14:textId="71749F68" w:rsidR="00411107" w:rsidRPr="00510F60" w:rsidRDefault="00411107" w:rsidP="008D4ECA">
      <w:pPr>
        <w:spacing w:line="360" w:lineRule="auto"/>
        <w:jc w:val="both"/>
        <w:rPr>
          <w:rFonts w:ascii="Arial" w:hAnsi="Arial" w:cs="Arial"/>
        </w:rPr>
      </w:pPr>
      <w:r w:rsidRPr="00510F60">
        <w:rPr>
          <w:rFonts w:ascii="Arial" w:hAnsi="Arial" w:cs="Arial"/>
          <w:b/>
        </w:rPr>
        <w:t>Záznam z expozice</w:t>
      </w:r>
      <w:r w:rsidRPr="00510F60">
        <w:rPr>
          <w:rFonts w:ascii="Arial" w:hAnsi="Arial" w:cs="Arial"/>
        </w:rPr>
        <w:t xml:space="preserve"> Linde </w:t>
      </w:r>
      <w:proofErr w:type="spellStart"/>
      <w:r w:rsidRPr="00510F60">
        <w:rPr>
          <w:rFonts w:ascii="Arial" w:hAnsi="Arial" w:cs="Arial"/>
        </w:rPr>
        <w:t>Material</w:t>
      </w:r>
      <w:proofErr w:type="spellEnd"/>
      <w:r w:rsidRPr="00510F60">
        <w:rPr>
          <w:rFonts w:ascii="Arial" w:hAnsi="Arial" w:cs="Arial"/>
        </w:rPr>
        <w:t xml:space="preserve"> </w:t>
      </w:r>
      <w:proofErr w:type="spellStart"/>
      <w:r w:rsidRPr="00510F60">
        <w:rPr>
          <w:rFonts w:ascii="Arial" w:hAnsi="Arial" w:cs="Arial"/>
        </w:rPr>
        <w:t>Handling</w:t>
      </w:r>
      <w:proofErr w:type="spellEnd"/>
      <w:r w:rsidRPr="00510F60">
        <w:rPr>
          <w:rFonts w:ascii="Arial" w:hAnsi="Arial" w:cs="Arial"/>
        </w:rPr>
        <w:t xml:space="preserve">, naleznete na FB stránkách Linde </w:t>
      </w:r>
      <w:proofErr w:type="spellStart"/>
      <w:r w:rsidRPr="00510F60">
        <w:rPr>
          <w:rFonts w:ascii="Arial" w:hAnsi="Arial" w:cs="Arial"/>
        </w:rPr>
        <w:t>Material</w:t>
      </w:r>
      <w:proofErr w:type="spellEnd"/>
      <w:r w:rsidRPr="00510F60">
        <w:rPr>
          <w:rFonts w:ascii="Arial" w:hAnsi="Arial" w:cs="Arial"/>
        </w:rPr>
        <w:t xml:space="preserve"> </w:t>
      </w:r>
      <w:proofErr w:type="spellStart"/>
      <w:r w:rsidRPr="00510F60">
        <w:rPr>
          <w:rFonts w:ascii="Arial" w:hAnsi="Arial" w:cs="Arial"/>
        </w:rPr>
        <w:t>Handling</w:t>
      </w:r>
      <w:proofErr w:type="spellEnd"/>
      <w:r w:rsidRPr="00510F60">
        <w:rPr>
          <w:rFonts w:ascii="Arial" w:hAnsi="Arial" w:cs="Arial"/>
        </w:rPr>
        <w:t xml:space="preserve"> </w:t>
      </w:r>
      <w:hyperlink r:id="rId6" w:history="1">
        <w:r w:rsidRPr="00136409">
          <w:rPr>
            <w:rFonts w:ascii="Arial" w:hAnsi="Arial" w:cs="Arial"/>
            <w:u w:val="single"/>
          </w:rPr>
          <w:t>zde</w:t>
        </w:r>
      </w:hyperlink>
      <w:r w:rsidRPr="00510F60">
        <w:rPr>
          <w:rFonts w:ascii="Arial" w:hAnsi="Arial" w:cs="Arial"/>
        </w:rPr>
        <w:t xml:space="preserve">.  </w:t>
      </w:r>
    </w:p>
    <w:p w14:paraId="21ED067D" w14:textId="0980253F" w:rsidR="00411107" w:rsidRPr="00510F60" w:rsidRDefault="00BA6334" w:rsidP="00411107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715584" behindDoc="1" locked="0" layoutInCell="1" allowOverlap="1" wp14:anchorId="44E14DDD" wp14:editId="4EB51F50">
            <wp:simplePos x="0" y="0"/>
            <wp:positionH relativeFrom="column">
              <wp:posOffset>3138805</wp:posOffset>
            </wp:positionH>
            <wp:positionV relativeFrom="paragraph">
              <wp:posOffset>639445</wp:posOffset>
            </wp:positionV>
            <wp:extent cx="2419350" cy="1610995"/>
            <wp:effectExtent l="0" t="0" r="0" b="8255"/>
            <wp:wrapTight wrapText="bothSides">
              <wp:wrapPolygon edited="0">
                <wp:start x="0" y="0"/>
                <wp:lineTo x="0" y="21455"/>
                <wp:lineTo x="21430" y="21455"/>
                <wp:lineTo x="2143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de_BVV_2022_3 náh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B12">
        <w:rPr>
          <w:rFonts w:ascii="Arial" w:hAnsi="Arial" w:cs="Arial"/>
          <w:b/>
        </w:rPr>
        <w:t xml:space="preserve">Fotografie č. 1 až </w:t>
      </w:r>
      <w:r w:rsidR="00510F60">
        <w:rPr>
          <w:rFonts w:ascii="Arial" w:hAnsi="Arial" w:cs="Arial"/>
          <w:b/>
        </w:rPr>
        <w:t>4</w:t>
      </w:r>
      <w:r w:rsidR="00411107" w:rsidRPr="00510F60">
        <w:rPr>
          <w:rFonts w:ascii="Arial" w:hAnsi="Arial" w:cs="Arial"/>
          <w:b/>
        </w:rPr>
        <w:t>:</w:t>
      </w:r>
      <w:r w:rsidR="00411107" w:rsidRPr="00510F60">
        <w:rPr>
          <w:rFonts w:ascii="Arial" w:hAnsi="Arial" w:cs="Arial"/>
        </w:rPr>
        <w:t xml:space="preserve"> Stánek Linde </w:t>
      </w:r>
      <w:proofErr w:type="spellStart"/>
      <w:r w:rsidR="00411107" w:rsidRPr="00510F60">
        <w:rPr>
          <w:rFonts w:ascii="Arial" w:hAnsi="Arial" w:cs="Arial"/>
        </w:rPr>
        <w:t>Material</w:t>
      </w:r>
      <w:proofErr w:type="spellEnd"/>
      <w:r w:rsidR="00411107" w:rsidRPr="00510F60">
        <w:rPr>
          <w:rFonts w:ascii="Arial" w:hAnsi="Arial" w:cs="Arial"/>
        </w:rPr>
        <w:t xml:space="preserve"> </w:t>
      </w:r>
      <w:proofErr w:type="spellStart"/>
      <w:r w:rsidR="00411107" w:rsidRPr="00510F60">
        <w:rPr>
          <w:rFonts w:ascii="Arial" w:hAnsi="Arial" w:cs="Arial"/>
        </w:rPr>
        <w:t>Handling</w:t>
      </w:r>
      <w:proofErr w:type="spellEnd"/>
      <w:r w:rsidR="00411107" w:rsidRPr="00510F60">
        <w:rPr>
          <w:rFonts w:ascii="Arial" w:hAnsi="Arial" w:cs="Arial"/>
        </w:rPr>
        <w:t xml:space="preserve"> na Mezinárodním strojírenském veletrhu v Brně</w:t>
      </w:r>
    </w:p>
    <w:p w14:paraId="0DDC5C99" w14:textId="1F96FC6C" w:rsidR="00411107" w:rsidRDefault="00BA6334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779072" behindDoc="1" locked="0" layoutInCell="1" allowOverlap="1" wp14:anchorId="6D11C941" wp14:editId="2928CFF8">
            <wp:simplePos x="0" y="0"/>
            <wp:positionH relativeFrom="column">
              <wp:posOffset>3129280</wp:posOffset>
            </wp:positionH>
            <wp:positionV relativeFrom="paragraph">
              <wp:posOffset>1777365</wp:posOffset>
            </wp:positionV>
            <wp:extent cx="243840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31" y="21466"/>
                <wp:lineTo x="21431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nde_BVV_RMatic_náh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40832" behindDoc="1" locked="0" layoutInCell="1" allowOverlap="1" wp14:anchorId="3D334B2A" wp14:editId="60BCA587">
            <wp:simplePos x="0" y="0"/>
            <wp:positionH relativeFrom="column">
              <wp:posOffset>-4445</wp:posOffset>
            </wp:positionH>
            <wp:positionV relativeFrom="paragraph">
              <wp:posOffset>1774190</wp:posOffset>
            </wp:positionV>
            <wp:extent cx="2926715" cy="1543050"/>
            <wp:effectExtent l="0" t="0" r="6985" b="0"/>
            <wp:wrapTight wrapText="bothSides">
              <wp:wrapPolygon edited="0">
                <wp:start x="0" y="0"/>
                <wp:lineTo x="0" y="21333"/>
                <wp:lineTo x="21511" y="21333"/>
                <wp:lineTo x="2151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inde BVV_ 2022_1 náh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1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598848" behindDoc="1" locked="0" layoutInCell="1" allowOverlap="1" wp14:anchorId="40A4C9BF" wp14:editId="2B16481C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2914650" cy="1593215"/>
            <wp:effectExtent l="0" t="0" r="0" b="6985"/>
            <wp:wrapTight wrapText="bothSides">
              <wp:wrapPolygon edited="0">
                <wp:start x="0" y="0"/>
                <wp:lineTo x="0" y="21436"/>
                <wp:lineTo x="21459" y="21436"/>
                <wp:lineTo x="2145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de BVV 2022_2 náhl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C088F" w14:textId="39C04154" w:rsidR="003F1E1F" w:rsidRDefault="003F1E1F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BFF8B8" w14:textId="779F0873" w:rsidR="00523F5A" w:rsidRPr="00D23A08" w:rsidRDefault="00411107" w:rsidP="00D23A08">
      <w:pPr>
        <w:spacing w:after="240" w:line="360" w:lineRule="auto"/>
        <w:jc w:val="both"/>
        <w:rPr>
          <w:rFonts w:ascii="Arial" w:hAnsi="Arial" w:cs="Arial"/>
        </w:rPr>
      </w:pPr>
      <w:r w:rsidRPr="00CD40DB">
        <w:rPr>
          <w:rFonts w:ascii="Arial" w:hAnsi="Arial" w:cs="Arial"/>
        </w:rPr>
        <w:t xml:space="preserve">Další fotografie a nejzajímavější momenty si můžete prohlédnout na </w:t>
      </w:r>
      <w:proofErr w:type="spellStart"/>
      <w:r w:rsidRPr="00CD40DB">
        <w:rPr>
          <w:rFonts w:ascii="Arial" w:hAnsi="Arial" w:cs="Arial"/>
        </w:rPr>
        <w:t>Facebooku</w:t>
      </w:r>
      <w:proofErr w:type="spellEnd"/>
      <w:r w:rsidRPr="00CD40DB">
        <w:rPr>
          <w:rFonts w:ascii="Arial" w:hAnsi="Arial" w:cs="Arial"/>
        </w:rPr>
        <w:t xml:space="preserve">: </w:t>
      </w:r>
      <w:r w:rsidR="00CD40DB">
        <w:rPr>
          <w:rFonts w:ascii="Arial" w:hAnsi="Arial" w:cs="Arial"/>
        </w:rPr>
        <w:br/>
      </w:r>
      <w:r w:rsidR="00523F5A" w:rsidRPr="00510F60">
        <w:rPr>
          <w:rFonts w:ascii="Arial" w:hAnsi="Arial" w:cs="Arial"/>
        </w:rPr>
        <w:t>https://www.facebook.com/LindeMaterialHandlingCeskaRepublika</w:t>
      </w:r>
    </w:p>
    <w:p w14:paraId="23B78441" w14:textId="66BA28E6" w:rsidR="000A58D3" w:rsidRPr="00CD40DB" w:rsidRDefault="000A58D3" w:rsidP="000A58D3">
      <w:pPr>
        <w:spacing w:line="360" w:lineRule="auto"/>
        <w:jc w:val="both"/>
        <w:rPr>
          <w:rFonts w:ascii="Arial" w:hAnsi="Arial" w:cs="Arial"/>
          <w:b/>
        </w:rPr>
      </w:pPr>
      <w:r w:rsidRPr="00CD40DB">
        <w:rPr>
          <w:rFonts w:ascii="Arial" w:hAnsi="Arial" w:cs="Arial"/>
          <w:b/>
        </w:rPr>
        <w:t xml:space="preserve">Linde Material Handling GmbH </w:t>
      </w:r>
    </w:p>
    <w:p w14:paraId="0DA18E79" w14:textId="77777777" w:rsidR="00D23A08" w:rsidRDefault="005D1B9A" w:rsidP="00D23A08">
      <w:pPr>
        <w:spacing w:line="360" w:lineRule="auto"/>
        <w:jc w:val="both"/>
        <w:rPr>
          <w:rFonts w:ascii="Arial" w:hAnsi="Arial" w:cs="Arial"/>
        </w:rPr>
      </w:pPr>
      <w:r w:rsidRPr="00CD40DB">
        <w:rPr>
          <w:rFonts w:ascii="Arial" w:hAnsi="Arial" w:cs="Arial"/>
        </w:rPr>
        <w:t>Společnost Linde Material Handling GmbH, která je součástí KION Group, je celosvětovým výrobcem vysokozdvižných a dalších skladových vozíků a řešení pro intralogistiku. Společnost má svou prodejní a servisní síť ve více než 100 zemích ve všech hlavních oblastech.</w:t>
      </w:r>
    </w:p>
    <w:p w14:paraId="1D6601A5" w14:textId="09E3763A" w:rsidR="000A58D3" w:rsidRPr="00D23A08" w:rsidRDefault="000A58D3" w:rsidP="00D23A08">
      <w:pPr>
        <w:spacing w:line="360" w:lineRule="auto"/>
        <w:jc w:val="both"/>
        <w:rPr>
          <w:rFonts w:ascii="Arial" w:hAnsi="Arial" w:cs="Arial"/>
        </w:rPr>
      </w:pPr>
      <w:r w:rsidRPr="00643247">
        <w:rPr>
          <w:rFonts w:ascii="Arial" w:hAnsi="Arial" w:cs="Arial"/>
          <w:u w:val="single"/>
        </w:rPr>
        <w:lastRenderedPageBreak/>
        <w:t>Pro více informací kontaktujte:</w:t>
      </w:r>
    </w:p>
    <w:p w14:paraId="2D2F4913" w14:textId="77777777" w:rsidR="000A58D3" w:rsidRPr="00643247" w:rsidRDefault="000A58D3" w:rsidP="000A58D3">
      <w:pPr>
        <w:spacing w:after="0" w:line="360" w:lineRule="auto"/>
        <w:jc w:val="both"/>
        <w:rPr>
          <w:rFonts w:ascii="Arial" w:hAnsi="Arial" w:cs="Arial"/>
          <w:b/>
        </w:rPr>
      </w:pPr>
      <w:r w:rsidRPr="00643247">
        <w:rPr>
          <w:rFonts w:ascii="Arial" w:hAnsi="Arial" w:cs="Arial"/>
          <w:b/>
        </w:rPr>
        <w:t xml:space="preserve">Linde </w:t>
      </w:r>
      <w:proofErr w:type="spellStart"/>
      <w:r w:rsidRPr="00643247">
        <w:rPr>
          <w:rFonts w:ascii="Arial" w:hAnsi="Arial" w:cs="Arial"/>
          <w:b/>
        </w:rPr>
        <w:t>Material</w:t>
      </w:r>
      <w:proofErr w:type="spellEnd"/>
      <w:r w:rsidRPr="00643247">
        <w:rPr>
          <w:rFonts w:ascii="Arial" w:hAnsi="Arial" w:cs="Arial"/>
          <w:b/>
        </w:rPr>
        <w:t xml:space="preserve"> </w:t>
      </w:r>
      <w:proofErr w:type="spellStart"/>
      <w:r w:rsidRPr="00643247">
        <w:rPr>
          <w:rFonts w:ascii="Arial" w:hAnsi="Arial" w:cs="Arial"/>
          <w:b/>
        </w:rPr>
        <w:t>Handling</w:t>
      </w:r>
      <w:proofErr w:type="spellEnd"/>
      <w:r w:rsidRPr="00643247">
        <w:rPr>
          <w:rFonts w:ascii="Arial" w:hAnsi="Arial" w:cs="Arial"/>
          <w:b/>
        </w:rPr>
        <w:t xml:space="preserve"> Česká republika s.r.o. </w:t>
      </w:r>
    </w:p>
    <w:p w14:paraId="0A131A60" w14:textId="77777777" w:rsidR="000A58D3" w:rsidRPr="00CD40DB" w:rsidRDefault="000A58D3" w:rsidP="000A58D3">
      <w:pPr>
        <w:spacing w:after="0" w:line="360" w:lineRule="auto"/>
        <w:jc w:val="both"/>
        <w:rPr>
          <w:rFonts w:ascii="Arial" w:hAnsi="Arial" w:cs="Arial"/>
        </w:rPr>
      </w:pPr>
      <w:r w:rsidRPr="00CD40DB">
        <w:rPr>
          <w:rFonts w:ascii="Arial" w:hAnsi="Arial" w:cs="Arial"/>
        </w:rPr>
        <w:t>Ing. Martin Petřík</w:t>
      </w:r>
    </w:p>
    <w:p w14:paraId="19E77865" w14:textId="77777777" w:rsidR="000A58D3" w:rsidRPr="00CD40DB" w:rsidRDefault="000A58D3" w:rsidP="000A58D3">
      <w:pPr>
        <w:spacing w:after="0" w:line="360" w:lineRule="auto"/>
        <w:jc w:val="both"/>
        <w:rPr>
          <w:rFonts w:ascii="Arial" w:hAnsi="Arial" w:cs="Arial"/>
        </w:rPr>
      </w:pPr>
      <w:r w:rsidRPr="00CD40DB">
        <w:rPr>
          <w:rFonts w:ascii="Arial" w:hAnsi="Arial" w:cs="Arial"/>
        </w:rPr>
        <w:t>Vedoucí oddělení marketingu</w:t>
      </w:r>
    </w:p>
    <w:p w14:paraId="600271E9" w14:textId="77777777" w:rsidR="000A58D3" w:rsidRPr="00CD40DB" w:rsidRDefault="000A58D3" w:rsidP="000A58D3">
      <w:pPr>
        <w:spacing w:after="0" w:line="360" w:lineRule="auto"/>
        <w:jc w:val="both"/>
        <w:rPr>
          <w:rFonts w:ascii="Arial" w:hAnsi="Arial" w:cs="Arial"/>
        </w:rPr>
      </w:pPr>
      <w:r w:rsidRPr="00CD40DB">
        <w:rPr>
          <w:rFonts w:ascii="Arial" w:hAnsi="Arial" w:cs="Arial"/>
        </w:rPr>
        <w:t>tel.: +420 271 078 233</w:t>
      </w:r>
    </w:p>
    <w:p w14:paraId="58D8F2D3" w14:textId="77777777" w:rsidR="000A58D3" w:rsidRPr="00CD40DB" w:rsidRDefault="000A58D3" w:rsidP="000A58D3">
      <w:pPr>
        <w:spacing w:after="0" w:line="360" w:lineRule="auto"/>
        <w:jc w:val="both"/>
        <w:rPr>
          <w:rFonts w:ascii="Arial" w:hAnsi="Arial" w:cs="Arial"/>
        </w:rPr>
      </w:pPr>
      <w:r w:rsidRPr="00CD40DB">
        <w:rPr>
          <w:rFonts w:ascii="Arial" w:hAnsi="Arial" w:cs="Arial"/>
        </w:rPr>
        <w:t xml:space="preserve">e-mail: </w:t>
      </w:r>
      <w:hyperlink r:id="rId11" w:history="1">
        <w:r w:rsidRPr="00D23A08">
          <w:rPr>
            <w:rFonts w:ascii="Arial" w:hAnsi="Arial" w:cs="Arial"/>
          </w:rPr>
          <w:t>martin.petrik@linde-mh.cz</w:t>
        </w:r>
      </w:hyperlink>
    </w:p>
    <w:p w14:paraId="12A3A495" w14:textId="1E79B79A" w:rsidR="000A58D3" w:rsidRDefault="008D4ECA" w:rsidP="00643247">
      <w:pPr>
        <w:spacing w:after="0" w:line="360" w:lineRule="auto"/>
        <w:jc w:val="both"/>
        <w:rPr>
          <w:rFonts w:ascii="Arial" w:hAnsi="Arial" w:cs="Arial"/>
        </w:rPr>
      </w:pPr>
      <w:hyperlink r:id="rId12" w:history="1">
        <w:r w:rsidR="000A58D3" w:rsidRPr="00D23A08">
          <w:rPr>
            <w:rFonts w:ascii="Arial" w:hAnsi="Arial" w:cs="Arial"/>
          </w:rPr>
          <w:t>www.linde-mh.cz</w:t>
        </w:r>
      </w:hyperlink>
    </w:p>
    <w:p w14:paraId="3E855441" w14:textId="77777777" w:rsidR="00643247" w:rsidRPr="00CD40DB" w:rsidRDefault="00643247" w:rsidP="00643247">
      <w:pPr>
        <w:spacing w:after="0" w:line="360" w:lineRule="auto"/>
        <w:jc w:val="both"/>
        <w:rPr>
          <w:rFonts w:ascii="Arial" w:hAnsi="Arial" w:cs="Arial"/>
        </w:rPr>
      </w:pPr>
    </w:p>
    <w:p w14:paraId="2AED9D41" w14:textId="77777777" w:rsidR="000A58D3" w:rsidRPr="00643247" w:rsidRDefault="000A58D3" w:rsidP="000A58D3">
      <w:pPr>
        <w:spacing w:after="0" w:line="360" w:lineRule="auto"/>
        <w:jc w:val="both"/>
        <w:rPr>
          <w:rFonts w:ascii="Arial" w:hAnsi="Arial" w:cs="Arial"/>
          <w:b/>
        </w:rPr>
      </w:pPr>
      <w:r w:rsidRPr="00643247">
        <w:rPr>
          <w:rFonts w:ascii="Arial" w:hAnsi="Arial" w:cs="Arial"/>
          <w:b/>
        </w:rPr>
        <w:t>Crest Communications a.s.</w:t>
      </w:r>
    </w:p>
    <w:p w14:paraId="78B69822" w14:textId="77777777" w:rsidR="000A58D3" w:rsidRPr="00CD40DB" w:rsidRDefault="005063A9" w:rsidP="000A58D3">
      <w:pPr>
        <w:spacing w:after="0" w:line="360" w:lineRule="auto"/>
        <w:jc w:val="both"/>
        <w:rPr>
          <w:rFonts w:ascii="Arial" w:hAnsi="Arial" w:cs="Arial"/>
        </w:rPr>
      </w:pPr>
      <w:r w:rsidRPr="00CD40DB">
        <w:rPr>
          <w:rFonts w:ascii="Arial" w:hAnsi="Arial" w:cs="Arial"/>
        </w:rPr>
        <w:t>Radka Langrová Kerschbaumová</w:t>
      </w:r>
    </w:p>
    <w:p w14:paraId="0FF7422C" w14:textId="77777777" w:rsidR="000A58D3" w:rsidRPr="00CD40DB" w:rsidRDefault="000A58D3" w:rsidP="000A58D3">
      <w:pPr>
        <w:spacing w:after="0" w:line="360" w:lineRule="auto"/>
        <w:jc w:val="both"/>
        <w:rPr>
          <w:rFonts w:ascii="Arial" w:hAnsi="Arial" w:cs="Arial"/>
        </w:rPr>
      </w:pPr>
      <w:r w:rsidRPr="00CD40DB">
        <w:rPr>
          <w:rFonts w:ascii="Arial" w:hAnsi="Arial" w:cs="Arial"/>
        </w:rPr>
        <w:t xml:space="preserve">Account </w:t>
      </w:r>
      <w:r w:rsidR="005063A9" w:rsidRPr="00CD40DB">
        <w:rPr>
          <w:rFonts w:ascii="Arial" w:hAnsi="Arial" w:cs="Arial"/>
        </w:rPr>
        <w:t>Manager</w:t>
      </w:r>
    </w:p>
    <w:p w14:paraId="1BB2422A" w14:textId="200CCD20" w:rsidR="000A58D3" w:rsidRPr="00CD40DB" w:rsidRDefault="00D15E8D" w:rsidP="000A58D3">
      <w:pPr>
        <w:spacing w:after="0" w:line="360" w:lineRule="auto"/>
        <w:jc w:val="both"/>
        <w:rPr>
          <w:rFonts w:ascii="Arial" w:hAnsi="Arial" w:cs="Arial"/>
        </w:rPr>
      </w:pPr>
      <w:r w:rsidRPr="00CD40DB">
        <w:rPr>
          <w:rFonts w:ascii="Arial" w:hAnsi="Arial" w:cs="Arial"/>
        </w:rPr>
        <w:t>tel</w:t>
      </w:r>
      <w:r w:rsidR="000A58D3" w:rsidRPr="00CD40DB">
        <w:rPr>
          <w:rFonts w:ascii="Arial" w:hAnsi="Arial" w:cs="Arial"/>
        </w:rPr>
        <w:t>.: +420</w:t>
      </w:r>
      <w:r w:rsidR="005063A9" w:rsidRPr="00CD40DB">
        <w:rPr>
          <w:rFonts w:ascii="Arial" w:hAnsi="Arial" w:cs="Arial"/>
        </w:rPr>
        <w:t> </w:t>
      </w:r>
      <w:r w:rsidR="000A58D3" w:rsidRPr="00CD40DB">
        <w:rPr>
          <w:rFonts w:ascii="Arial" w:hAnsi="Arial" w:cs="Arial"/>
        </w:rPr>
        <w:t>73</w:t>
      </w:r>
      <w:r w:rsidR="005063A9" w:rsidRPr="00CD40DB">
        <w:rPr>
          <w:rFonts w:ascii="Arial" w:hAnsi="Arial" w:cs="Arial"/>
        </w:rPr>
        <w:t>3 185 662</w:t>
      </w:r>
      <w:r w:rsidR="000A58D3" w:rsidRPr="00CD40DB">
        <w:rPr>
          <w:rFonts w:ascii="Arial" w:hAnsi="Arial" w:cs="Arial"/>
        </w:rPr>
        <w:t xml:space="preserve"> </w:t>
      </w:r>
    </w:p>
    <w:p w14:paraId="20A1173B" w14:textId="77777777" w:rsidR="000A58D3" w:rsidRPr="00CD40DB" w:rsidRDefault="000A58D3" w:rsidP="000A58D3">
      <w:pPr>
        <w:spacing w:after="0" w:line="360" w:lineRule="auto"/>
        <w:jc w:val="both"/>
        <w:rPr>
          <w:rFonts w:ascii="Arial" w:hAnsi="Arial" w:cs="Arial"/>
        </w:rPr>
      </w:pPr>
      <w:r w:rsidRPr="00CD40DB">
        <w:rPr>
          <w:rFonts w:ascii="Arial" w:hAnsi="Arial" w:cs="Arial"/>
        </w:rPr>
        <w:t>e-mail:</w:t>
      </w:r>
      <w:r w:rsidR="005063A9" w:rsidRPr="00CD40DB">
        <w:rPr>
          <w:rFonts w:ascii="Arial" w:hAnsi="Arial" w:cs="Arial"/>
        </w:rPr>
        <w:t xml:space="preserve"> </w:t>
      </w:r>
      <w:hyperlink r:id="rId13" w:history="1">
        <w:r w:rsidR="005063A9" w:rsidRPr="00D23A08">
          <w:rPr>
            <w:rFonts w:ascii="Arial" w:hAnsi="Arial" w:cs="Arial"/>
          </w:rPr>
          <w:t>radka.kerschbaumova@crestcom.cz</w:t>
        </w:r>
      </w:hyperlink>
    </w:p>
    <w:p w14:paraId="4CEC79CC" w14:textId="6F642869" w:rsidR="000A58D3" w:rsidRPr="000A58D3" w:rsidRDefault="008D4ECA" w:rsidP="005D1B9A">
      <w:pPr>
        <w:spacing w:after="0" w:line="360" w:lineRule="auto"/>
        <w:jc w:val="both"/>
        <w:rPr>
          <w:rFonts w:ascii="Arial" w:hAnsi="Arial" w:cs="Arial"/>
        </w:rPr>
      </w:pPr>
      <w:hyperlink r:id="rId14" w:history="1">
        <w:r w:rsidR="000A58D3" w:rsidRPr="00D23A08">
          <w:rPr>
            <w:rFonts w:ascii="Arial" w:hAnsi="Arial" w:cs="Arial"/>
          </w:rPr>
          <w:t>www.crestcom.cz</w:t>
        </w:r>
      </w:hyperlink>
    </w:p>
    <w:p w14:paraId="27096B5E" w14:textId="77777777" w:rsidR="000A58D3" w:rsidRPr="00FF5B49" w:rsidRDefault="000A58D3" w:rsidP="00FF5B49">
      <w:pPr>
        <w:spacing w:after="240" w:line="360" w:lineRule="auto"/>
        <w:jc w:val="both"/>
        <w:rPr>
          <w:rFonts w:ascii="Arial" w:hAnsi="Arial" w:cs="Arial"/>
        </w:rPr>
      </w:pPr>
    </w:p>
    <w:sectPr w:rsidR="000A58D3" w:rsidRPr="00FF5B49" w:rsidSect="00DE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Segoe U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2E"/>
    <w:rsid w:val="000153DB"/>
    <w:rsid w:val="00063955"/>
    <w:rsid w:val="00064525"/>
    <w:rsid w:val="00080C02"/>
    <w:rsid w:val="000826BF"/>
    <w:rsid w:val="000A58D3"/>
    <w:rsid w:val="000A71AC"/>
    <w:rsid w:val="000F4295"/>
    <w:rsid w:val="000F72A3"/>
    <w:rsid w:val="001062DD"/>
    <w:rsid w:val="001064A1"/>
    <w:rsid w:val="001264BC"/>
    <w:rsid w:val="00136409"/>
    <w:rsid w:val="00155878"/>
    <w:rsid w:val="0018240E"/>
    <w:rsid w:val="001B7F0A"/>
    <w:rsid w:val="001C2B69"/>
    <w:rsid w:val="001C35D3"/>
    <w:rsid w:val="001D1A99"/>
    <w:rsid w:val="002005B6"/>
    <w:rsid w:val="00203D25"/>
    <w:rsid w:val="0021711E"/>
    <w:rsid w:val="002239A5"/>
    <w:rsid w:val="00270BA7"/>
    <w:rsid w:val="002713D2"/>
    <w:rsid w:val="00297A2E"/>
    <w:rsid w:val="002F336D"/>
    <w:rsid w:val="003025D5"/>
    <w:rsid w:val="0030336C"/>
    <w:rsid w:val="00311252"/>
    <w:rsid w:val="00314E12"/>
    <w:rsid w:val="003164DE"/>
    <w:rsid w:val="00320F77"/>
    <w:rsid w:val="00345275"/>
    <w:rsid w:val="003A0549"/>
    <w:rsid w:val="003D096D"/>
    <w:rsid w:val="003D28EE"/>
    <w:rsid w:val="003F1E1F"/>
    <w:rsid w:val="003F541F"/>
    <w:rsid w:val="00411107"/>
    <w:rsid w:val="00475B12"/>
    <w:rsid w:val="004D1AC6"/>
    <w:rsid w:val="005063A9"/>
    <w:rsid w:val="00510F60"/>
    <w:rsid w:val="0051317F"/>
    <w:rsid w:val="00521CD8"/>
    <w:rsid w:val="00523F5A"/>
    <w:rsid w:val="00525E1C"/>
    <w:rsid w:val="00551EE9"/>
    <w:rsid w:val="005606E3"/>
    <w:rsid w:val="00574C85"/>
    <w:rsid w:val="005A5016"/>
    <w:rsid w:val="005A5801"/>
    <w:rsid w:val="005B3D91"/>
    <w:rsid w:val="005D1696"/>
    <w:rsid w:val="005D1B9A"/>
    <w:rsid w:val="005D4E62"/>
    <w:rsid w:val="00611F99"/>
    <w:rsid w:val="00636D32"/>
    <w:rsid w:val="00643247"/>
    <w:rsid w:val="0065676E"/>
    <w:rsid w:val="0066081E"/>
    <w:rsid w:val="00672442"/>
    <w:rsid w:val="006B31BF"/>
    <w:rsid w:val="006E06A2"/>
    <w:rsid w:val="006E0C31"/>
    <w:rsid w:val="006E2F26"/>
    <w:rsid w:val="006E320A"/>
    <w:rsid w:val="006E472C"/>
    <w:rsid w:val="0076122D"/>
    <w:rsid w:val="00783FED"/>
    <w:rsid w:val="007916D5"/>
    <w:rsid w:val="00824E2A"/>
    <w:rsid w:val="00830659"/>
    <w:rsid w:val="0084058A"/>
    <w:rsid w:val="00850EEE"/>
    <w:rsid w:val="008526D4"/>
    <w:rsid w:val="0085782C"/>
    <w:rsid w:val="008A5104"/>
    <w:rsid w:val="008A7307"/>
    <w:rsid w:val="008B5B8A"/>
    <w:rsid w:val="008D4ECA"/>
    <w:rsid w:val="008E4CCC"/>
    <w:rsid w:val="009058C1"/>
    <w:rsid w:val="009307C8"/>
    <w:rsid w:val="00951739"/>
    <w:rsid w:val="00956F68"/>
    <w:rsid w:val="009A760D"/>
    <w:rsid w:val="009D5601"/>
    <w:rsid w:val="009F0B86"/>
    <w:rsid w:val="009F4A58"/>
    <w:rsid w:val="00A076FE"/>
    <w:rsid w:val="00A11B85"/>
    <w:rsid w:val="00A6018F"/>
    <w:rsid w:val="00A61D64"/>
    <w:rsid w:val="00A80BF4"/>
    <w:rsid w:val="00A825BC"/>
    <w:rsid w:val="00A91E11"/>
    <w:rsid w:val="00AB5619"/>
    <w:rsid w:val="00AC6AC1"/>
    <w:rsid w:val="00AE4E80"/>
    <w:rsid w:val="00AF4EA3"/>
    <w:rsid w:val="00B23C5B"/>
    <w:rsid w:val="00B308FB"/>
    <w:rsid w:val="00B3350B"/>
    <w:rsid w:val="00B616F6"/>
    <w:rsid w:val="00B64BA3"/>
    <w:rsid w:val="00B718EA"/>
    <w:rsid w:val="00B87335"/>
    <w:rsid w:val="00B9452D"/>
    <w:rsid w:val="00BA6334"/>
    <w:rsid w:val="00BA6DC8"/>
    <w:rsid w:val="00C05E7F"/>
    <w:rsid w:val="00C06B88"/>
    <w:rsid w:val="00C36B83"/>
    <w:rsid w:val="00C87F0E"/>
    <w:rsid w:val="00CA5762"/>
    <w:rsid w:val="00CB43B0"/>
    <w:rsid w:val="00CC188C"/>
    <w:rsid w:val="00CD40DB"/>
    <w:rsid w:val="00CD7E6F"/>
    <w:rsid w:val="00D15E8D"/>
    <w:rsid w:val="00D23A08"/>
    <w:rsid w:val="00D260E3"/>
    <w:rsid w:val="00D32397"/>
    <w:rsid w:val="00D91267"/>
    <w:rsid w:val="00DD1F79"/>
    <w:rsid w:val="00DE060C"/>
    <w:rsid w:val="00DF5D50"/>
    <w:rsid w:val="00E17C00"/>
    <w:rsid w:val="00E65509"/>
    <w:rsid w:val="00E83423"/>
    <w:rsid w:val="00E87021"/>
    <w:rsid w:val="00F00B00"/>
    <w:rsid w:val="00F2522D"/>
    <w:rsid w:val="00F355B7"/>
    <w:rsid w:val="00F463D4"/>
    <w:rsid w:val="00F567A2"/>
    <w:rsid w:val="00F77F0E"/>
    <w:rsid w:val="00F81345"/>
    <w:rsid w:val="00F85394"/>
    <w:rsid w:val="00FF5B49"/>
    <w:rsid w:val="105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2BC2"/>
  <w15:docId w15:val="{9019D610-9219-4F58-9F9D-BDDFACB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63A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7244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D1B9A"/>
    <w:rPr>
      <w:b/>
      <w:bCs/>
    </w:rPr>
  </w:style>
  <w:style w:type="paragraph" w:styleId="Revize">
    <w:name w:val="Revision"/>
    <w:hidden/>
    <w:uiPriority w:val="99"/>
    <w:semiHidden/>
    <w:rsid w:val="00D15E8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463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3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3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3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3D4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111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adka.kerschbaum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LindeMaterialHandlingCeskaRepublika/videos/787611452467376" TargetMode="External"/><Relationship Id="rId11" Type="http://schemas.openxmlformats.org/officeDocument/2006/relationships/hyperlink" Target="mailto:martin.petrik@linde-mh.cz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E5DB-F0C4-4F30-A2F0-9D236EC7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Langrová Kerschbaumová</dc:creator>
  <cp:lastModifiedBy>Vendula Matějková</cp:lastModifiedBy>
  <cp:revision>23</cp:revision>
  <cp:lastPrinted>2018-09-09T09:36:00Z</cp:lastPrinted>
  <dcterms:created xsi:type="dcterms:W3CDTF">2022-10-07T13:10:00Z</dcterms:created>
  <dcterms:modified xsi:type="dcterms:W3CDTF">2022-10-10T13:34:00Z</dcterms:modified>
</cp:coreProperties>
</file>